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EAB14" w14:textId="1D69FBFB" w:rsidR="0022382A" w:rsidRDefault="006E5F45" w:rsidP="00FC6957">
      <w:pPr>
        <w:ind w:firstLine="708"/>
        <w:jc w:val="both"/>
        <w:rPr>
          <w:rFonts w:ascii="Roboto" w:hAnsi="Roboto"/>
          <w:color w:val="000000"/>
          <w:sz w:val="21"/>
          <w:szCs w:val="21"/>
          <w:shd w:val="clear" w:color="auto" w:fill="FFFFFF"/>
        </w:rPr>
      </w:pPr>
      <w:r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Линейный светодиодный светильник </w:t>
      </w:r>
      <w:r w:rsidR="004E4031">
        <w:rPr>
          <w:rFonts w:ascii="Roboto" w:hAnsi="Roboto"/>
          <w:color w:val="000000"/>
          <w:sz w:val="21"/>
          <w:szCs w:val="21"/>
          <w:shd w:val="clear" w:color="auto" w:fill="FFFFFF"/>
        </w:rPr>
        <w:t>малых</w:t>
      </w:r>
      <w:r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габаритов </w:t>
      </w:r>
      <w:r w:rsidR="004E4031">
        <w:rPr>
          <w:rFonts w:ascii="Roboto" w:hAnsi="Roboto"/>
          <w:color w:val="000000"/>
          <w:sz w:val="21"/>
          <w:szCs w:val="21"/>
          <w:shd w:val="clear" w:color="auto" w:fill="FFFFFF"/>
        </w:rPr>
        <w:t>с выносным блоком питания</w:t>
      </w:r>
      <w:r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. Корпус выполнен из экструзионного алюминиевого профиля, окрашенного порошковой краской. </w:t>
      </w:r>
      <w:r w:rsidR="004E4031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Защитное стекло – поликарбонат опаловый или прозрачный, в зависимости от конфигурации светильника. Доступно 2 конфигурации: </w:t>
      </w:r>
    </w:p>
    <w:p w14:paraId="787B1EC1" w14:textId="35A1DA73" w:rsidR="004E4031" w:rsidRPr="004E4031" w:rsidRDefault="004E4031" w:rsidP="004E4031">
      <w:pPr>
        <w:ind w:left="708"/>
        <w:jc w:val="both"/>
        <w:rPr>
          <w:rFonts w:ascii="Roboto" w:hAnsi="Roboto"/>
          <w:color w:val="000000"/>
          <w:sz w:val="21"/>
          <w:szCs w:val="21"/>
          <w:shd w:val="clear" w:color="auto" w:fill="FFFFFF"/>
        </w:rPr>
      </w:pPr>
      <w:r>
        <w:rPr>
          <w:rFonts w:ascii="Roboto" w:hAnsi="Roboto"/>
          <w:color w:val="000000"/>
          <w:sz w:val="21"/>
          <w:szCs w:val="21"/>
          <w:shd w:val="clear" w:color="auto" w:fill="FFFFFF"/>
        </w:rPr>
        <w:t>№1 С одиночными диодами и оптикой (кратность 315 / 615 / 915 / 1215 / 1515 мм). Питание постоянным током</w:t>
      </w:r>
      <w:r w:rsidRPr="004E4031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Roboto" w:hAnsi="Roboto"/>
          <w:color w:val="000000"/>
          <w:sz w:val="21"/>
          <w:szCs w:val="21"/>
          <w:shd w:val="clear" w:color="auto" w:fill="FFFFFF"/>
        </w:rPr>
        <w:t>не более 700 мА</w:t>
      </w:r>
    </w:p>
    <w:p w14:paraId="5E587C72" w14:textId="55A5FFEC" w:rsidR="004E4031" w:rsidRPr="004E4031" w:rsidRDefault="004E4031" w:rsidP="004E4031">
      <w:pPr>
        <w:ind w:left="708"/>
        <w:jc w:val="both"/>
        <w:rPr>
          <w:rFonts w:ascii="Roboto" w:hAnsi="Roboto"/>
          <w:color w:val="000000"/>
          <w:sz w:val="21"/>
          <w:szCs w:val="21"/>
          <w:shd w:val="clear" w:color="auto" w:fill="FFFFFF"/>
          <w:lang w:val="en-US"/>
        </w:rPr>
      </w:pPr>
      <w:r>
        <w:rPr>
          <w:rFonts w:ascii="Roboto" w:hAnsi="Roboto"/>
          <w:color w:val="000000"/>
          <w:sz w:val="21"/>
          <w:szCs w:val="21"/>
          <w:shd w:val="clear" w:color="auto" w:fill="FFFFFF"/>
        </w:rPr>
        <w:t>№2 С опаловым рассеивателем (кратность от 300 до 3000 мм с кратностью 50 мм). Питание постоянным напряжением 24/48</w:t>
      </w:r>
      <w:r>
        <w:rPr>
          <w:rFonts w:ascii="Roboto" w:hAnsi="Roboto"/>
          <w:color w:val="000000"/>
          <w:sz w:val="21"/>
          <w:szCs w:val="21"/>
          <w:shd w:val="clear" w:color="auto" w:fill="FFFFFF"/>
          <w:lang w:val="en-US"/>
        </w:rPr>
        <w:t>V</w:t>
      </w:r>
    </w:p>
    <w:p w14:paraId="2D0BCE60" w14:textId="77777777" w:rsidR="0022382A" w:rsidRPr="00FC6957" w:rsidRDefault="0022382A" w:rsidP="00FC6957">
      <w:pPr>
        <w:ind w:firstLine="708"/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FC6957" w:rsidRPr="0079316B" w14:paraId="08B706EC" w14:textId="77777777" w:rsidTr="00CA20ED">
        <w:tc>
          <w:tcPr>
            <w:tcW w:w="2830" w:type="dxa"/>
            <w:shd w:val="clear" w:color="auto" w:fill="auto"/>
            <w:vAlign w:val="center"/>
          </w:tcPr>
          <w:p w14:paraId="06B94298" w14:textId="77777777" w:rsidR="00FC6957" w:rsidRPr="0079316B" w:rsidRDefault="00FC6957" w:rsidP="00CA20ED">
            <w:pPr>
              <w:spacing w:after="0" w:line="240" w:lineRule="auto"/>
            </w:pPr>
            <w:r w:rsidRPr="0079316B">
              <w:t>Длина, мм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0C3C8495" w14:textId="2E56E3AD" w:rsidR="00FC6957" w:rsidRPr="00697446" w:rsidRDefault="004E4031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315</w:t>
            </w:r>
            <w:r w:rsidR="0022382A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 w:rsidR="006E5F45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615</w:t>
            </w:r>
            <w:r w:rsidR="0022382A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915</w:t>
            </w:r>
            <w:r w:rsidR="0022382A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1215</w:t>
            </w:r>
            <w:r w:rsidR="0022382A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</w:t>
            </w:r>
            <w:r w:rsidR="00067628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1515, а также от 300 до 3000 мм с кратностью 50 мм</w:t>
            </w:r>
          </w:p>
        </w:tc>
      </w:tr>
      <w:tr w:rsidR="00FC6957" w:rsidRPr="0079316B" w14:paraId="0EB21DF6" w14:textId="77777777" w:rsidTr="00CA20ED">
        <w:tc>
          <w:tcPr>
            <w:tcW w:w="2830" w:type="dxa"/>
            <w:shd w:val="clear" w:color="auto" w:fill="auto"/>
            <w:vAlign w:val="center"/>
          </w:tcPr>
          <w:p w14:paraId="70914773" w14:textId="77777777" w:rsidR="00FC6957" w:rsidRPr="0079316B" w:rsidRDefault="00FC6957" w:rsidP="00CA20ED">
            <w:pPr>
              <w:spacing w:after="0" w:line="240" w:lineRule="auto"/>
            </w:pPr>
            <w:r w:rsidRPr="0079316B">
              <w:t>Мощность, Вт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16324F1A" w14:textId="156C8E7F" w:rsidR="00E04D97" w:rsidRPr="004E4031" w:rsidRDefault="0022382A" w:rsidP="00CA20ED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Стандартная:</w:t>
            </w:r>
            <w:r w:rsidR="00E04D97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8,</w:t>
            </w:r>
            <w:r w:rsidR="00E04D97" w:rsidRPr="004229F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16, 24, 32, 40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en-US"/>
              </w:rPr>
              <w:t>I=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400 мА)</w:t>
            </w:r>
          </w:p>
          <w:p w14:paraId="31F83E08" w14:textId="62F519B5" w:rsidR="00E04D97" w:rsidRPr="004E4031" w:rsidRDefault="00E04D97" w:rsidP="00CA20ED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Уменьшенная: </w:t>
            </w:r>
            <w:r w:rsidRPr="004229F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4</w:t>
            </w:r>
            <w:r w:rsidR="0022382A"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, 8, 12, 16, 20</w:t>
            </w:r>
            <w:r w:rsidR="004E4031" w:rsidRP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(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en-US"/>
              </w:rPr>
              <w:t>I=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  <w:lang w:val="en-US"/>
              </w:rPr>
              <w:t>2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00 мА)</w:t>
            </w:r>
          </w:p>
          <w:p w14:paraId="0D158C40" w14:textId="0CE46B62" w:rsidR="00FC6957" w:rsidRPr="00E04D97" w:rsidRDefault="0022382A" w:rsidP="00CA20ED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(по запросу доступна мощность до 12Вт на сегмент 300 мм)</w:t>
            </w:r>
          </w:p>
        </w:tc>
      </w:tr>
      <w:tr w:rsidR="00FC6957" w:rsidRPr="004229F1" w14:paraId="6A185460" w14:textId="77777777" w:rsidTr="00CA20ED">
        <w:tc>
          <w:tcPr>
            <w:tcW w:w="2830" w:type="dxa"/>
            <w:shd w:val="clear" w:color="auto" w:fill="auto"/>
            <w:vAlign w:val="center"/>
          </w:tcPr>
          <w:p w14:paraId="62342E5F" w14:textId="0434231D" w:rsidR="00FC6957" w:rsidRPr="00227CD5" w:rsidRDefault="00FC6957" w:rsidP="00CA20ED">
            <w:pPr>
              <w:spacing w:after="0" w:line="240" w:lineRule="auto"/>
            </w:pPr>
            <w:r w:rsidRPr="0079316B">
              <w:t>Оптика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6F56A582" w14:textId="1D525824" w:rsidR="00FC6957" w:rsidRPr="00227CD5" w:rsidRDefault="00227CD5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См.таблицу</w:t>
            </w:r>
            <w:proofErr w:type="spellEnd"/>
            <w:proofErr w:type="gramEnd"/>
          </w:p>
        </w:tc>
      </w:tr>
      <w:tr w:rsidR="00FC6957" w:rsidRPr="0079316B" w14:paraId="3DE38C71" w14:textId="77777777" w:rsidTr="00CA20ED">
        <w:tc>
          <w:tcPr>
            <w:tcW w:w="2830" w:type="dxa"/>
            <w:shd w:val="clear" w:color="auto" w:fill="auto"/>
            <w:vAlign w:val="center"/>
          </w:tcPr>
          <w:p w14:paraId="4269D34C" w14:textId="77777777" w:rsidR="00FC6957" w:rsidRPr="0079316B" w:rsidRDefault="00FC6957" w:rsidP="00CA20ED">
            <w:pPr>
              <w:spacing w:after="0" w:line="240" w:lineRule="auto"/>
            </w:pPr>
            <w:r w:rsidRPr="0079316B">
              <w:t>Цветовая температура</w:t>
            </w:r>
            <w:r>
              <w:t>*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70DBDE14" w14:textId="2D7E3C15" w:rsidR="00FC6957" w:rsidRPr="00697446" w:rsidRDefault="009262B3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97446">
              <w:rPr>
                <w:rFonts w:asciiTheme="minorHAnsi" w:hAnsiTheme="minorHAnsi" w:cstheme="minorHAnsi"/>
                <w:sz w:val="18"/>
                <w:szCs w:val="18"/>
              </w:rPr>
              <w:t>3000К, 4000К, RGB</w:t>
            </w:r>
            <w:r w:rsidR="004E40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97446">
              <w:rPr>
                <w:rFonts w:asciiTheme="minorHAnsi" w:hAnsiTheme="minorHAnsi" w:cstheme="minorHAnsi"/>
                <w:sz w:val="18"/>
                <w:szCs w:val="18"/>
              </w:rPr>
              <w:t>(по запросу доступны вариации)</w:t>
            </w:r>
          </w:p>
        </w:tc>
      </w:tr>
      <w:tr w:rsidR="00FC6957" w:rsidRPr="0079316B" w14:paraId="0782FD1D" w14:textId="77777777" w:rsidTr="00CA20ED">
        <w:tc>
          <w:tcPr>
            <w:tcW w:w="2830" w:type="dxa"/>
            <w:shd w:val="clear" w:color="auto" w:fill="auto"/>
            <w:vAlign w:val="center"/>
          </w:tcPr>
          <w:p w14:paraId="5D8FA989" w14:textId="77777777" w:rsidR="00FC6957" w:rsidRPr="0079316B" w:rsidRDefault="00FC6957" w:rsidP="00CA20ED">
            <w:pPr>
              <w:spacing w:after="0" w:line="240" w:lineRule="auto"/>
              <w:rPr>
                <w:lang w:val="en-US"/>
              </w:rPr>
            </w:pPr>
            <w:r w:rsidRPr="0079316B">
              <w:t xml:space="preserve">Степень </w:t>
            </w:r>
            <w:r w:rsidRPr="0079316B">
              <w:rPr>
                <w:lang w:val="en-US"/>
              </w:rPr>
              <w:t>IP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6B67C87B" w14:textId="5DED5CCC" w:rsidR="00FC6957" w:rsidRPr="00697446" w:rsidRDefault="0022382A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4E403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 (залитый силиконовым компаундом)</w:t>
            </w:r>
          </w:p>
        </w:tc>
      </w:tr>
      <w:tr w:rsidR="00FC6957" w:rsidRPr="0079316B" w14:paraId="6671AA2C" w14:textId="77777777" w:rsidTr="00CA20ED">
        <w:tc>
          <w:tcPr>
            <w:tcW w:w="2830" w:type="dxa"/>
            <w:shd w:val="clear" w:color="auto" w:fill="auto"/>
            <w:vAlign w:val="center"/>
          </w:tcPr>
          <w:p w14:paraId="473500B3" w14:textId="77777777" w:rsidR="00FC6957" w:rsidRPr="0079316B" w:rsidRDefault="00FC6957" w:rsidP="00CA20ED">
            <w:pPr>
              <w:spacing w:after="0" w:line="240" w:lineRule="auto"/>
            </w:pPr>
            <w:r w:rsidRPr="0079316B">
              <w:t>Блок питания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5768B196" w14:textId="43F5D35F" w:rsidR="00FC6957" w:rsidRPr="00697446" w:rsidRDefault="004E4031" w:rsidP="009262B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Выносной</w:t>
            </w:r>
          </w:p>
        </w:tc>
      </w:tr>
      <w:tr w:rsidR="00FC6957" w:rsidRPr="00AD60AF" w14:paraId="16ABC231" w14:textId="77777777" w:rsidTr="00CA20ED">
        <w:tc>
          <w:tcPr>
            <w:tcW w:w="2830" w:type="dxa"/>
            <w:shd w:val="clear" w:color="auto" w:fill="auto"/>
            <w:vAlign w:val="center"/>
          </w:tcPr>
          <w:p w14:paraId="319A3C4B" w14:textId="77777777" w:rsidR="00FC6957" w:rsidRPr="0079316B" w:rsidRDefault="00FC6957" w:rsidP="00CA20ED">
            <w:pPr>
              <w:spacing w:after="0" w:line="240" w:lineRule="auto"/>
            </w:pPr>
            <w:r w:rsidRPr="0079316B">
              <w:t>Напряжение питания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0507C8B7" w14:textId="6908ED3A" w:rsidR="00FC6957" w:rsidRPr="004E4031" w:rsidRDefault="004E4031" w:rsidP="009262B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№1 – Постоянный ток 700 мА</w:t>
            </w:r>
            <w:r w:rsidRPr="004E4031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№2 – постоянное напряжение 24/48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</w:t>
            </w:r>
          </w:p>
        </w:tc>
      </w:tr>
      <w:tr w:rsidR="00FC6957" w:rsidRPr="0079316B" w14:paraId="48BA6BC6" w14:textId="77777777" w:rsidTr="00CA20ED">
        <w:tc>
          <w:tcPr>
            <w:tcW w:w="2830" w:type="dxa"/>
            <w:shd w:val="clear" w:color="auto" w:fill="auto"/>
            <w:vAlign w:val="center"/>
          </w:tcPr>
          <w:p w14:paraId="56457DA2" w14:textId="77777777" w:rsidR="00FC6957" w:rsidRPr="0079316B" w:rsidRDefault="00FC6957" w:rsidP="00CA20ED">
            <w:pPr>
              <w:spacing w:after="0" w:line="240" w:lineRule="auto"/>
            </w:pPr>
            <w:r w:rsidRPr="0079316B">
              <w:t>Способ монтажа</w:t>
            </w:r>
          </w:p>
        </w:tc>
        <w:tc>
          <w:tcPr>
            <w:tcW w:w="7626" w:type="dxa"/>
            <w:shd w:val="clear" w:color="auto" w:fill="auto"/>
            <w:vAlign w:val="center"/>
          </w:tcPr>
          <w:p w14:paraId="42F193A8" w14:textId="07B00A0D" w:rsidR="00FC6957" w:rsidRPr="00697446" w:rsidRDefault="0022382A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Настенный, потолочный (по запросу доступны нестандартные кронштейны)</w:t>
            </w:r>
          </w:p>
        </w:tc>
      </w:tr>
      <w:tr w:rsidR="00FC6957" w:rsidRPr="0079316B" w14:paraId="0E1BD348" w14:textId="77777777" w:rsidTr="00227CD5">
        <w:tc>
          <w:tcPr>
            <w:tcW w:w="2830" w:type="dxa"/>
            <w:shd w:val="clear" w:color="auto" w:fill="auto"/>
            <w:vAlign w:val="center"/>
          </w:tcPr>
          <w:p w14:paraId="32C5594E" w14:textId="77777777" w:rsidR="00FC6957" w:rsidRPr="0079316B" w:rsidRDefault="00FC6957" w:rsidP="00CA20ED">
            <w:pPr>
              <w:spacing w:after="0" w:line="240" w:lineRule="auto"/>
            </w:pPr>
            <w:r w:rsidRPr="0079316B">
              <w:t>Аксессуары</w:t>
            </w:r>
          </w:p>
        </w:tc>
        <w:tc>
          <w:tcPr>
            <w:tcW w:w="7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FDF06" w14:textId="0B310B43" w:rsidR="00FC6957" w:rsidRPr="00697446" w:rsidRDefault="004E4031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Антиослепляющий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козырёк, к</w:t>
            </w:r>
            <w:r w:rsidR="009262B3"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абельные соединители, коммутационные коробки</w:t>
            </w:r>
          </w:p>
        </w:tc>
      </w:tr>
      <w:tr w:rsidR="00FC6957" w:rsidRPr="0079316B" w14:paraId="11E2EEB4" w14:textId="77777777" w:rsidTr="00227CD5">
        <w:tc>
          <w:tcPr>
            <w:tcW w:w="2830" w:type="dxa"/>
            <w:shd w:val="clear" w:color="auto" w:fill="auto"/>
            <w:vAlign w:val="center"/>
          </w:tcPr>
          <w:p w14:paraId="5C852C6C" w14:textId="77777777" w:rsidR="00FC6957" w:rsidRPr="0079316B" w:rsidRDefault="00FC6957" w:rsidP="00CA20ED">
            <w:pPr>
              <w:spacing w:after="0" w:line="240" w:lineRule="auto"/>
            </w:pPr>
            <w:r w:rsidRPr="0079316B">
              <w:t>Сквозное подключение</w:t>
            </w:r>
          </w:p>
        </w:tc>
        <w:tc>
          <w:tcPr>
            <w:tcW w:w="762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061F12" w14:textId="2941771B" w:rsidR="00FC6957" w:rsidRPr="00697446" w:rsidRDefault="0022382A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97446">
              <w:rPr>
                <w:rFonts w:asciiTheme="minorHAnsi" w:hAnsiTheme="minorHAnsi" w:cstheme="minorHAnsi"/>
                <w:sz w:val="18"/>
                <w:szCs w:val="18"/>
              </w:rPr>
              <w:t xml:space="preserve">Да, </w:t>
            </w:r>
            <w:proofErr w:type="gramStart"/>
            <w:r w:rsidRPr="00697446">
              <w:rPr>
                <w:rFonts w:asciiTheme="minorHAnsi" w:hAnsiTheme="minorHAnsi" w:cstheme="minorHAnsi"/>
                <w:sz w:val="18"/>
                <w:szCs w:val="18"/>
              </w:rPr>
              <w:t>возможно</w:t>
            </w:r>
            <w:proofErr w:type="gramEnd"/>
          </w:p>
        </w:tc>
      </w:tr>
      <w:tr w:rsidR="00FC6957" w:rsidRPr="0079316B" w14:paraId="2B736F25" w14:textId="77777777" w:rsidTr="00227CD5">
        <w:tc>
          <w:tcPr>
            <w:tcW w:w="2830" w:type="dxa"/>
            <w:shd w:val="clear" w:color="auto" w:fill="auto"/>
            <w:vAlign w:val="center"/>
          </w:tcPr>
          <w:p w14:paraId="49EC17ED" w14:textId="77777777" w:rsidR="00FC6957" w:rsidRPr="0079316B" w:rsidRDefault="00FC6957" w:rsidP="00CA20ED">
            <w:pPr>
              <w:spacing w:after="0" w:line="240" w:lineRule="auto"/>
            </w:pPr>
            <w:r w:rsidRPr="0079316B">
              <w:t>Управление</w:t>
            </w:r>
          </w:p>
        </w:tc>
        <w:tc>
          <w:tcPr>
            <w:tcW w:w="7626" w:type="dxa"/>
            <w:tcBorders>
              <w:top w:val="nil"/>
            </w:tcBorders>
            <w:shd w:val="clear" w:color="auto" w:fill="auto"/>
            <w:vAlign w:val="center"/>
          </w:tcPr>
          <w:p w14:paraId="015EC335" w14:textId="4B4FB6E4" w:rsidR="00FC6957" w:rsidRPr="00697446" w:rsidRDefault="009262B3" w:rsidP="00CA20E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9744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DALI, DMX512, DMX-RDM (подробности уточняйте у производителя)</w:t>
            </w:r>
          </w:p>
        </w:tc>
      </w:tr>
    </w:tbl>
    <w:p w14:paraId="067B9C56" w14:textId="77777777" w:rsidR="00FC6957" w:rsidRDefault="00FC6957" w:rsidP="00FC6957">
      <w:pPr>
        <w:spacing w:after="0"/>
        <w:rPr>
          <w:sz w:val="18"/>
          <w:szCs w:val="18"/>
        </w:rPr>
      </w:pPr>
    </w:p>
    <w:p w14:paraId="4F294F91" w14:textId="140689E1" w:rsidR="00FC6957" w:rsidRDefault="00FC6957" w:rsidP="00FC6957">
      <w:pPr>
        <w:spacing w:after="0"/>
        <w:rPr>
          <w:sz w:val="18"/>
          <w:szCs w:val="18"/>
        </w:rPr>
      </w:pPr>
      <w:r w:rsidRPr="00AD60AF">
        <w:rPr>
          <w:sz w:val="18"/>
          <w:szCs w:val="18"/>
        </w:rPr>
        <w:t xml:space="preserve">*по запросу доступны нестандартные цветовые температуры, в том числе </w:t>
      </w:r>
      <w:r w:rsidRPr="00AD60AF">
        <w:rPr>
          <w:sz w:val="18"/>
          <w:szCs w:val="18"/>
          <w:lang w:val="en-US"/>
        </w:rPr>
        <w:t>RGB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Amber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R</w:t>
      </w:r>
      <w:r w:rsidRPr="00AD60AF">
        <w:rPr>
          <w:sz w:val="18"/>
          <w:szCs w:val="18"/>
        </w:rPr>
        <w:t xml:space="preserve">, </w:t>
      </w:r>
      <w:r w:rsidRPr="00AD60AF">
        <w:rPr>
          <w:sz w:val="18"/>
          <w:szCs w:val="18"/>
          <w:lang w:val="en-US"/>
        </w:rPr>
        <w:t>G</w:t>
      </w:r>
      <w:r w:rsidRPr="00AD60AF"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B</w:t>
      </w:r>
      <w:r w:rsidRPr="00AD60AF">
        <w:rPr>
          <w:sz w:val="18"/>
          <w:szCs w:val="18"/>
        </w:rPr>
        <w:t>, 2700</w:t>
      </w:r>
      <w:r w:rsidRPr="00AD60AF">
        <w:rPr>
          <w:sz w:val="18"/>
          <w:szCs w:val="18"/>
          <w:lang w:val="en-US"/>
        </w:rPr>
        <w:t>K</w:t>
      </w:r>
      <w:r w:rsidRPr="00AD60AF">
        <w:rPr>
          <w:sz w:val="18"/>
          <w:szCs w:val="18"/>
        </w:rPr>
        <w:t>, 3500</w:t>
      </w:r>
      <w:r w:rsidRPr="00AD60AF">
        <w:rPr>
          <w:sz w:val="18"/>
          <w:szCs w:val="18"/>
          <w:lang w:val="en-US"/>
        </w:rPr>
        <w:t>K</w:t>
      </w:r>
      <w:r w:rsidRPr="00AD60AF">
        <w:rPr>
          <w:sz w:val="18"/>
          <w:szCs w:val="18"/>
        </w:rPr>
        <w:t xml:space="preserve"> и т.д.</w:t>
      </w:r>
    </w:p>
    <w:p w14:paraId="618CFF85" w14:textId="77777777" w:rsidR="00043D77" w:rsidRPr="004E4031" w:rsidRDefault="00043D77" w:rsidP="00043D77">
      <w:pPr>
        <w:spacing w:after="0"/>
        <w:rPr>
          <w:sz w:val="18"/>
          <w:szCs w:val="18"/>
        </w:rPr>
      </w:pPr>
    </w:p>
    <w:p w14:paraId="5A4A4263" w14:textId="1FB1EB3F" w:rsidR="00043D77" w:rsidRPr="004E4031" w:rsidRDefault="00043D77" w:rsidP="00043D77">
      <w:pPr>
        <w:spacing w:after="0"/>
        <w:rPr>
          <w:sz w:val="18"/>
          <w:szCs w:val="18"/>
        </w:rPr>
      </w:pPr>
    </w:p>
    <w:sectPr w:rsidR="00043D77" w:rsidRPr="004E4031" w:rsidSect="00FC6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57"/>
    <w:rsid w:val="00036800"/>
    <w:rsid w:val="00043D77"/>
    <w:rsid w:val="00067628"/>
    <w:rsid w:val="0022382A"/>
    <w:rsid w:val="00227CD5"/>
    <w:rsid w:val="00241ACE"/>
    <w:rsid w:val="004229F1"/>
    <w:rsid w:val="004E4031"/>
    <w:rsid w:val="005C0D1C"/>
    <w:rsid w:val="00697446"/>
    <w:rsid w:val="006E5F45"/>
    <w:rsid w:val="009262B3"/>
    <w:rsid w:val="00930AAF"/>
    <w:rsid w:val="00A4703F"/>
    <w:rsid w:val="00E04D97"/>
    <w:rsid w:val="00FC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CED3"/>
  <w15:chartTrackingRefBased/>
  <w15:docId w15:val="{92733F30-1C34-4C5A-8A9F-FE3E924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Zernov</dc:creator>
  <cp:keywords/>
  <dc:description/>
  <cp:lastModifiedBy>Mikhail Zernov</cp:lastModifiedBy>
  <cp:revision>13</cp:revision>
  <dcterms:created xsi:type="dcterms:W3CDTF">2025-10-12T07:27:00Z</dcterms:created>
  <dcterms:modified xsi:type="dcterms:W3CDTF">2025-11-10T13:46:00Z</dcterms:modified>
</cp:coreProperties>
</file>